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1134" w14:textId="7AC85010" w:rsidR="00123C7A" w:rsidRPr="00C80FB4" w:rsidRDefault="00C80FB4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80FB4">
        <w:rPr>
          <w:rStyle w:val="normaltextrun"/>
          <w:rFonts w:ascii="Nunito Sans" w:hAnsi="Nunito Sans" w:cs="Segoe UI"/>
          <w:color w:val="000000"/>
          <w:lang w:val="fr-CA"/>
        </w:rPr>
        <w:t>Membre de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</w:t>
      </w:r>
      <w:r w:rsidR="004D1070" w:rsidRPr="00C80FB4">
        <w:rPr>
          <w:rStyle w:val="normaltextrun"/>
          <w:rFonts w:ascii="Nunito Sans" w:hAnsi="Nunito Sans" w:cs="Segoe UI"/>
          <w:color w:val="000000"/>
          <w:lang w:val="fr-CA"/>
        </w:rPr>
        <w:t>[</w:t>
      </w:r>
      <w:r w:rsidRPr="00C80FB4">
        <w:rPr>
          <w:rStyle w:val="normaltextrun"/>
          <w:rFonts w:ascii="Nunito Sans" w:hAnsi="Nunito Sans" w:cs="Segoe UI"/>
          <w:color w:val="000000"/>
          <w:lang w:val="fr-CA"/>
        </w:rPr>
        <w:t>l’Assemblée législative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r w:rsidR="009204D4">
        <w:rPr>
          <w:rStyle w:val="normaltextrun"/>
          <w:rFonts w:ascii="Nunito Sans" w:hAnsi="Nunito Sans" w:cs="Segoe UI"/>
          <w:color w:val="000000"/>
          <w:lang w:val="fr-CA"/>
        </w:rPr>
        <w:t>Parlement provincial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(ON), </w:t>
      </w:r>
      <w:r w:rsidR="004D1070" w:rsidRPr="00C80FB4">
        <w:rPr>
          <w:rStyle w:val="normaltextrun"/>
          <w:rFonts w:ascii="Nunito Sans" w:hAnsi="Nunito Sans" w:cs="Segoe UI"/>
          <w:color w:val="000000"/>
          <w:lang w:val="fr-CA"/>
        </w:rPr>
        <w:t>Assemblée nationale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(QC), </w:t>
      </w:r>
      <w:r w:rsidR="009204D4">
        <w:rPr>
          <w:rStyle w:val="normaltextrun"/>
          <w:rFonts w:ascii="Nunito Sans" w:hAnsi="Nunito Sans" w:cs="Segoe UI"/>
          <w:color w:val="000000"/>
          <w:lang w:val="fr-CA"/>
        </w:rPr>
        <w:t>ou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</w:t>
      </w:r>
      <w:r w:rsidR="009204D4">
        <w:rPr>
          <w:rStyle w:val="normaltextrun"/>
          <w:rFonts w:ascii="Nunito Sans" w:hAnsi="Nunito Sans" w:cs="Segoe UI"/>
          <w:color w:val="000000"/>
          <w:lang w:val="fr-CA"/>
        </w:rPr>
        <w:t>Chambre d’assemblée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(NL)</w:t>
      </w:r>
      <w:r w:rsidR="004D1070" w:rsidRPr="00C80FB4">
        <w:rPr>
          <w:rStyle w:val="normaltextrun"/>
          <w:rFonts w:ascii="Nunito Sans" w:hAnsi="Nunito Sans" w:cs="Segoe UI"/>
          <w:color w:val="000000"/>
          <w:lang w:val="fr-CA"/>
        </w:rPr>
        <w:t>]</w:t>
      </w:r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 [</w:t>
      </w:r>
      <w:r w:rsidRPr="00C80FB4">
        <w:rPr>
          <w:rStyle w:val="normaltextrun"/>
          <w:rFonts w:ascii="Nunito Sans" w:hAnsi="Nunito Sans" w:cs="Segoe UI"/>
          <w:lang w:val="fr-CA"/>
        </w:rPr>
        <w:t xml:space="preserve">insérer le nom ici </w:t>
      </w:r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; </w:t>
      </w:r>
      <w:r w:rsidR="009204D4">
        <w:rPr>
          <w:rStyle w:val="normaltextrun"/>
          <w:rFonts w:ascii="Nunito Sans" w:hAnsi="Nunito Sans" w:cs="Segoe UI"/>
          <w:color w:val="000000"/>
          <w:lang w:val="fr-CA"/>
        </w:rPr>
        <w:t xml:space="preserve">trouvez votre député </w:t>
      </w:r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: </w:t>
      </w:r>
      <w:hyperlink r:id="rId5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BC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6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AB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7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MB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8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SK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9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ON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0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QC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1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NB</w:t>
        </w:r>
      </w:hyperlink>
      <w:r w:rsidR="00A82C9C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2" w:history="1">
        <w:r w:rsidR="00A82C9C" w:rsidRPr="00C80FB4">
          <w:rPr>
            <w:rStyle w:val="Hyperlink"/>
            <w:rFonts w:ascii="Nunito Sans" w:hAnsi="Nunito Sans" w:cs="Segoe UI"/>
            <w:lang w:val="fr-CA"/>
          </w:rPr>
          <w:t>NS</w:t>
        </w:r>
      </w:hyperlink>
      <w:r w:rsidR="005664FB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3" w:history="1">
        <w:r w:rsidR="005664FB" w:rsidRPr="00C80FB4">
          <w:rPr>
            <w:rStyle w:val="Hyperlink"/>
            <w:rFonts w:ascii="Nunito Sans" w:hAnsi="Nunito Sans" w:cs="Segoe UI"/>
            <w:lang w:val="fr-CA"/>
          </w:rPr>
          <w:t>PEI</w:t>
        </w:r>
      </w:hyperlink>
      <w:r w:rsidR="005664FB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4" w:history="1">
        <w:r w:rsidR="005664FB" w:rsidRPr="00C80FB4">
          <w:rPr>
            <w:rStyle w:val="Hyperlink"/>
            <w:rFonts w:ascii="Nunito Sans" w:hAnsi="Nunito Sans" w:cs="Segoe UI"/>
            <w:lang w:val="fr-CA"/>
          </w:rPr>
          <w:t>NL</w:t>
        </w:r>
      </w:hyperlink>
      <w:r w:rsidR="005664FB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5" w:history="1">
        <w:r w:rsidR="005664FB" w:rsidRPr="00C80FB4">
          <w:rPr>
            <w:rStyle w:val="Hyperlink"/>
            <w:rFonts w:ascii="Nunito Sans" w:hAnsi="Nunito Sans" w:cs="Segoe UI"/>
            <w:lang w:val="fr-CA"/>
          </w:rPr>
          <w:t>NU</w:t>
        </w:r>
      </w:hyperlink>
      <w:r w:rsidR="005664FB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6" w:history="1">
        <w:r w:rsidR="005664FB" w:rsidRPr="00C80FB4">
          <w:rPr>
            <w:rStyle w:val="Hyperlink"/>
            <w:rFonts w:ascii="Nunito Sans" w:hAnsi="Nunito Sans" w:cs="Segoe UI"/>
            <w:lang w:val="fr-CA"/>
          </w:rPr>
          <w:t>NWT</w:t>
        </w:r>
      </w:hyperlink>
      <w:r w:rsidR="0030003F" w:rsidRPr="00C80FB4">
        <w:rPr>
          <w:rStyle w:val="normaltextrun"/>
          <w:rFonts w:ascii="Nunito Sans" w:hAnsi="Nunito Sans" w:cs="Segoe UI"/>
          <w:color w:val="000000"/>
          <w:lang w:val="fr-CA"/>
        </w:rPr>
        <w:t xml:space="preserve">, </w:t>
      </w:r>
      <w:hyperlink r:id="rId17" w:history="1">
        <w:r w:rsidR="0030003F" w:rsidRPr="00C80FB4">
          <w:rPr>
            <w:rStyle w:val="Hyperlink"/>
            <w:rFonts w:ascii="Nunito Sans" w:hAnsi="Nunito Sans" w:cs="Segoe UI"/>
            <w:lang w:val="fr-CA"/>
          </w:rPr>
          <w:t>YK</w:t>
        </w:r>
      </w:hyperlink>
      <w:r w:rsidR="00123C7A" w:rsidRPr="00C80FB4">
        <w:rPr>
          <w:rStyle w:val="normaltextrun"/>
          <w:rFonts w:ascii="Nunito Sans" w:hAnsi="Nunito Sans" w:cs="Segoe UI"/>
          <w:color w:val="000000"/>
          <w:lang w:val="fr-CA"/>
        </w:rPr>
        <w:t>]</w:t>
      </w:r>
    </w:p>
    <w:p w14:paraId="3F027C42" w14:textId="77777777" w:rsidR="00C80FB4" w:rsidRPr="000909D2" w:rsidRDefault="00C80FB4" w:rsidP="00C80FB4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0909D2">
        <w:rPr>
          <w:rStyle w:val="normaltextrun"/>
          <w:rFonts w:ascii="Nunito Sans" w:hAnsi="Nunito Sans" w:cs="Segoe UI"/>
          <w:color w:val="000000"/>
          <w:lang w:val="fr-CA"/>
        </w:rPr>
        <w:t>[Ville, province]</w:t>
      </w:r>
    </w:p>
    <w:p w14:paraId="392073DE" w14:textId="77777777" w:rsidR="00123C7A" w:rsidRPr="000909D2" w:rsidRDefault="00123C7A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0909D2">
        <w:rPr>
          <w:rStyle w:val="normaltextrun"/>
          <w:lang w:val="fr-CA"/>
        </w:rPr>
        <w:t> </w:t>
      </w:r>
      <w:r w:rsidRPr="000909D2">
        <w:rPr>
          <w:rStyle w:val="eop"/>
          <w:rFonts w:ascii="Nunito Sans" w:hAnsi="Nunito Sans" w:cs="Segoe UI"/>
          <w:lang w:val="fr-CA"/>
        </w:rPr>
        <w:t> </w:t>
      </w:r>
    </w:p>
    <w:p w14:paraId="2D09ED5B" w14:textId="0083F7DE" w:rsidR="00123C7A" w:rsidRPr="00C80FB4" w:rsidRDefault="00C80FB4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80FB4">
        <w:rPr>
          <w:rStyle w:val="normaltextrun"/>
          <w:rFonts w:ascii="Nunito Sans" w:hAnsi="Nunito Sans" w:cs="Segoe UI"/>
          <w:color w:val="000000"/>
          <w:lang w:val="fr-CA"/>
        </w:rPr>
        <w:t>Cher</w:t>
      </w:r>
      <w:r w:rsidR="00123C7A" w:rsidRPr="00C80FB4">
        <w:rPr>
          <w:rStyle w:val="normaltextrun"/>
          <w:color w:val="000000"/>
          <w:lang w:val="fr-CA"/>
        </w:rPr>
        <w:t> </w:t>
      </w:r>
      <w:r w:rsidR="00123C7A" w:rsidRPr="00C80FB4">
        <w:rPr>
          <w:rStyle w:val="normaltextrun"/>
          <w:rFonts w:ascii="Nunito Sans" w:hAnsi="Nunito Sans" w:cs="Segoe UI"/>
          <w:lang w:val="fr-CA"/>
        </w:rPr>
        <w:t>[</w:t>
      </w:r>
      <w:r w:rsidRPr="00871900">
        <w:rPr>
          <w:rStyle w:val="normaltextrun"/>
          <w:rFonts w:ascii="Nunito Sans" w:hAnsi="Nunito Sans" w:cs="Segoe UI"/>
          <w:lang w:val="fr-CA"/>
        </w:rPr>
        <w:t>insérer le nom ici</w:t>
      </w:r>
      <w:r w:rsidR="00123C7A" w:rsidRPr="00C80FB4">
        <w:rPr>
          <w:rStyle w:val="normaltextrun"/>
          <w:rFonts w:ascii="Nunito Sans" w:hAnsi="Nunito Sans" w:cs="Segoe UI"/>
          <w:lang w:val="fr-CA"/>
        </w:rPr>
        <w:t>],</w:t>
      </w:r>
      <w:r w:rsidR="00123C7A" w:rsidRPr="00C80FB4">
        <w:rPr>
          <w:rStyle w:val="normaltextrun"/>
          <w:color w:val="000000"/>
          <w:lang w:val="fr-CA"/>
        </w:rPr>
        <w:t>  </w:t>
      </w:r>
      <w:r w:rsidR="00123C7A" w:rsidRPr="00C80FB4">
        <w:rPr>
          <w:rStyle w:val="eop"/>
          <w:rFonts w:ascii="Nunito Sans" w:hAnsi="Nunito Sans" w:cs="Segoe UI"/>
          <w:color w:val="000000"/>
          <w:lang w:val="fr-CA"/>
        </w:rPr>
        <w:t> </w:t>
      </w:r>
    </w:p>
    <w:p w14:paraId="70E39080" w14:textId="77777777" w:rsidR="00123C7A" w:rsidRPr="00C80FB4" w:rsidRDefault="00123C7A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80FB4">
        <w:rPr>
          <w:rStyle w:val="eop"/>
          <w:rFonts w:ascii="Nunito Sans" w:hAnsi="Nunito Sans" w:cs="Segoe UI"/>
          <w:lang w:val="fr-CA"/>
        </w:rPr>
        <w:t> </w:t>
      </w:r>
    </w:p>
    <w:p w14:paraId="60E287CD" w14:textId="77777777" w:rsidR="000909D2" w:rsidRPr="00D82A5B" w:rsidRDefault="000909D2" w:rsidP="000909D2">
      <w:pPr>
        <w:rPr>
          <w:rFonts w:ascii="Nunito Sans" w:hAnsi="Nunito Sans"/>
          <w:lang w:val="fr-CA"/>
        </w:rPr>
      </w:pPr>
      <w:r>
        <w:rPr>
          <w:rFonts w:ascii="Nunito Sans" w:hAnsi="Nunito Sans"/>
          <w:color w:val="000000"/>
          <w:shd w:val="clear" w:color="auto" w:fill="FFFFFF"/>
          <w:lang w:val="fr-CA"/>
        </w:rPr>
        <w:t>L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e </w:t>
      </w:r>
      <w:hyperlink r:id="rId18" w:history="1">
        <w:r w:rsidRPr="001B7E15">
          <w:rPr>
            <w:rStyle w:val="Hyperlink"/>
            <w:rFonts w:ascii="Nunito Sans" w:hAnsi="Nunito Sans"/>
            <w:shd w:val="clear" w:color="auto" w:fill="FFFFFF"/>
            <w:lang w:val="fr-CA"/>
          </w:rPr>
          <w:t>Conseil national des défenseurs des jeunes pris en charge</w:t>
        </w:r>
      </w:hyperlink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 </w:t>
      </w:r>
      <w:r>
        <w:rPr>
          <w:rFonts w:ascii="Nunito Sans" w:hAnsi="Nunito Sans"/>
          <w:color w:val="000000"/>
          <w:shd w:val="clear" w:color="auto" w:fill="FFFFFF"/>
          <w:lang w:val="fr-CA"/>
        </w:rPr>
        <w:t xml:space="preserve">(CNDJPEC) 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a </w:t>
      </w:r>
      <w:r>
        <w:rPr>
          <w:rFonts w:ascii="Nunito Sans" w:hAnsi="Nunito Sans"/>
          <w:color w:val="000000"/>
          <w:shd w:val="clear" w:color="auto" w:fill="FFFFFF"/>
          <w:lang w:val="fr-CA"/>
        </w:rPr>
        <w:t>développé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 </w:t>
      </w:r>
      <w:r>
        <w:rPr>
          <w:rFonts w:ascii="Nunito Sans" w:hAnsi="Nunito Sans"/>
          <w:color w:val="000000"/>
          <w:shd w:val="clear" w:color="auto" w:fill="FFFFFF"/>
          <w:lang w:val="fr-CA"/>
        </w:rPr>
        <w:t>les</w:t>
      </w:r>
      <w:r w:rsidRPr="001B7E15">
        <w:rPr>
          <w:color w:val="000000"/>
          <w:shd w:val="clear" w:color="auto" w:fill="FFFFFF"/>
          <w:lang w:val="fr-CA"/>
        </w:rPr>
        <w:t> </w:t>
      </w:r>
      <w:hyperlink r:id="rId19" w:tgtFrame="_blank" w:history="1">
        <w:r w:rsidRPr="00D82A5B">
          <w:rPr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>Normes équitables de transition vers l’âge adulte pour les jeunes pris en charge</w:t>
        </w:r>
      </w:hyperlink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 xml:space="preserve">, </w:t>
      </w:r>
      <w:r>
        <w:rPr>
          <w:rFonts w:ascii="Nunito Sans" w:hAnsi="Nunito Sans"/>
          <w:color w:val="000000"/>
          <w:shd w:val="clear" w:color="auto" w:fill="FFFFFF"/>
          <w:lang w:val="fr-CA"/>
        </w:rPr>
        <w:t>avec</w:t>
      </w:r>
      <w:r w:rsidRPr="00D82A5B">
        <w:rPr>
          <w:rFonts w:ascii="Nunito Sans" w:hAnsi="Nunito Sans"/>
          <w:color w:val="000000" w:themeColor="text1"/>
          <w:shd w:val="clear" w:color="auto" w:fill="FFFFFF"/>
          <w:lang w:val="fr-CA"/>
        </w:rPr>
        <w:t xml:space="preserve"> un</w:t>
      </w:r>
      <w:r w:rsidRPr="00D82A5B">
        <w:rPr>
          <w:color w:val="000000" w:themeColor="text1"/>
          <w:shd w:val="clear" w:color="auto" w:fill="FFFFFF"/>
          <w:lang w:val="fr-CA"/>
        </w:rPr>
        <w:t> </w:t>
      </w:r>
      <w:r w:rsidRPr="00D82A5B">
        <w:rPr>
          <w:rFonts w:ascii="Nunito Sans" w:hAnsi="Nunito Sans" w:cs="Segoe UI"/>
          <w:color w:val="000000" w:themeColor="text1"/>
          <w:shd w:val="clear" w:color="auto" w:fill="FFFFFF"/>
          <w:lang w:val="fr-CA"/>
        </w:rPr>
        <w:t>document de politique d’accompagnement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>,</w:t>
      </w:r>
      <w:r w:rsidRPr="001B7E15">
        <w:rPr>
          <w:color w:val="000000"/>
          <w:shd w:val="clear" w:color="auto" w:fill="FFFFFF"/>
          <w:lang w:val="fr-CA"/>
        </w:rPr>
        <w:t> </w:t>
      </w:r>
      <w:r w:rsidRPr="001B7E15">
        <w:rPr>
          <w:rFonts w:ascii="Nunito Sans" w:hAnsi="Nunito Sans"/>
          <w:color w:val="000000"/>
          <w:shd w:val="clear" w:color="auto" w:fill="FFFFFF"/>
          <w:lang w:val="fr-CA"/>
        </w:rPr>
        <w:t>décrivant les mesures clés qui doivent être mises en œuvre par les gouvernements fédéral, provinciaux et territoriaux pour soutenir des transitions plus équitables pour les jeunes pris en charge à travers le pays.</w:t>
      </w:r>
      <w:r w:rsidRPr="001B7E15">
        <w:rPr>
          <w:color w:val="000000"/>
          <w:shd w:val="clear" w:color="auto" w:fill="FFFFFF"/>
          <w:lang w:val="fr-CA"/>
        </w:rPr>
        <w:t> </w:t>
      </w:r>
      <w:r w:rsidRPr="00D82A5B">
        <w:rPr>
          <w:lang w:val="fr-CA"/>
        </w:rPr>
        <w:t xml:space="preserve"> 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 xml:space="preserve">Le </w:t>
      </w:r>
      <w:hyperlink r:id="rId20" w:history="1">
        <w:r w:rsidRPr="00D82A5B">
          <w:rPr>
            <w:rStyle w:val="Hyperlink"/>
            <w:rFonts w:ascii="Nunito Sans" w:hAnsi="Nunito Sans"/>
            <w:i/>
            <w:iCs/>
            <w:shd w:val="clear" w:color="auto" w:fill="FFFFFF"/>
            <w:lang w:val="fr-CA"/>
          </w:rPr>
          <w:t>Modèle d’évaluation des Normes équitables</w:t>
        </w:r>
      </w:hyperlink>
      <w:r w:rsidRPr="00D82A5B">
        <w:rPr>
          <w:rFonts w:ascii="Nunito Sans" w:hAnsi="Nunito Sans"/>
          <w:i/>
          <w:iCs/>
          <w:color w:val="000000"/>
          <w:shd w:val="clear" w:color="auto" w:fill="FFFFFF"/>
          <w:lang w:val="fr-CA"/>
        </w:rPr>
        <w:t xml:space="preserve"> 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 xml:space="preserve">qui l’accompagne est un outil de responsabilisation et d’assurance qualité permettant aux parties prenantes d’évaluer leur fidélité à chacune des huit </w:t>
      </w:r>
      <w:r>
        <w:rPr>
          <w:rFonts w:ascii="Nunito Sans" w:hAnsi="Nunito Sans"/>
          <w:color w:val="000000"/>
          <w:shd w:val="clear" w:color="auto" w:fill="FFFFFF"/>
          <w:lang w:val="fr-CA"/>
        </w:rPr>
        <w:t>N</w:t>
      </w:r>
      <w:r w:rsidRPr="00D82A5B">
        <w:rPr>
          <w:rFonts w:ascii="Nunito Sans" w:hAnsi="Nunito Sans"/>
          <w:color w:val="000000"/>
          <w:shd w:val="clear" w:color="auto" w:fill="FFFFFF"/>
          <w:lang w:val="fr-CA"/>
        </w:rPr>
        <w:t>ormes équitables et aux supports clés associés, et de déterminer les domaines qui nécessitent des travaux supplémentaires.</w:t>
      </w:r>
    </w:p>
    <w:p w14:paraId="4EFC447B" w14:textId="77777777" w:rsidR="00123C7A" w:rsidRPr="003636DA" w:rsidRDefault="00123C7A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3636DA">
        <w:rPr>
          <w:rStyle w:val="normaltextrun"/>
          <w:lang w:val="fr-CA"/>
        </w:rPr>
        <w:t> </w:t>
      </w:r>
      <w:r w:rsidRPr="003636DA">
        <w:rPr>
          <w:rStyle w:val="eop"/>
          <w:rFonts w:ascii="Nunito Sans" w:hAnsi="Nunito Sans" w:cs="Segoe UI"/>
          <w:lang w:val="fr-CA"/>
        </w:rPr>
        <w:t>  </w:t>
      </w:r>
    </w:p>
    <w:p w14:paraId="2C942EBE" w14:textId="097EAD7D" w:rsidR="003636DA" w:rsidRDefault="003636DA" w:rsidP="003636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  <w:r w:rsidRPr="00120000">
        <w:rPr>
          <w:rStyle w:val="normaltextrun"/>
          <w:rFonts w:ascii="Nunito Sans" w:hAnsi="Nunito Sans" w:cs="Segoe UI"/>
          <w:lang w:val="fr-CA"/>
        </w:rPr>
        <w:t xml:space="preserve">Je vous écris pour vous demander d'exprimer publiquement votre soutien aux </w:t>
      </w:r>
      <w:r w:rsidRPr="000909D2">
        <w:rPr>
          <w:rStyle w:val="normaltextrun"/>
          <w:rFonts w:ascii="Nunito Sans" w:hAnsi="Nunito Sans" w:cs="Segoe UI"/>
          <w:i/>
          <w:iCs/>
          <w:lang w:val="fr-CA"/>
        </w:rPr>
        <w:t>Normes équitables</w:t>
      </w:r>
      <w:r w:rsidRPr="00120000">
        <w:rPr>
          <w:rStyle w:val="normaltextrun"/>
          <w:rFonts w:ascii="Nunito Sans" w:hAnsi="Nunito Sans" w:cs="Segoe UI"/>
          <w:lang w:val="fr-CA"/>
        </w:rPr>
        <w:t xml:space="preserve">. Veuillez faire savoir à vos électeurs et à vos collègues que vous pensez que 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 xml:space="preserve">le Gouvernement </w:t>
      </w:r>
      <w:r>
        <w:rPr>
          <w:rStyle w:val="normaltextrun"/>
          <w:rFonts w:ascii="Nunito Sans" w:hAnsi="Nunito Sans" w:cs="Segoe UI"/>
          <w:b/>
          <w:bCs/>
          <w:lang w:val="fr-CA"/>
        </w:rPr>
        <w:t xml:space="preserve">du </w:t>
      </w:r>
      <w:r w:rsidRPr="003636DA">
        <w:rPr>
          <w:rStyle w:val="normaltextrun"/>
          <w:rFonts w:ascii="Nunito Sans" w:hAnsi="Nunito Sans" w:cs="Segoe UI"/>
          <w:b/>
          <w:bCs/>
          <w:lang w:val="fr-CA"/>
        </w:rPr>
        <w:t>[</w:t>
      </w:r>
      <w:r>
        <w:rPr>
          <w:rStyle w:val="normaltextrun"/>
          <w:rFonts w:ascii="Nunito Sans" w:hAnsi="Nunito Sans" w:cs="Segoe UI"/>
          <w:b/>
          <w:bCs/>
          <w:lang w:val="fr-CA"/>
        </w:rPr>
        <w:t>Province/Territoire]</w:t>
      </w:r>
      <w:r w:rsidRPr="0092366A">
        <w:rPr>
          <w:rStyle w:val="normaltextrun"/>
          <w:rFonts w:ascii="Nunito Sans" w:hAnsi="Nunito Sans" w:cs="Segoe UI"/>
          <w:b/>
          <w:bCs/>
          <w:lang w:val="fr-CA"/>
        </w:rPr>
        <w:t xml:space="preserve"> devrait jouer un rôle décisif et collaborer avec le Conseil national des défenseurs des jeunes pris en charge pour</w:t>
      </w:r>
      <w:r w:rsidRPr="00120000">
        <w:rPr>
          <w:rStyle w:val="normaltextrun"/>
          <w:rFonts w:ascii="Nunito Sans" w:hAnsi="Nunito Sans" w:cs="Segoe UI"/>
          <w:lang w:val="fr-CA"/>
        </w:rPr>
        <w:t> :</w:t>
      </w:r>
    </w:p>
    <w:p w14:paraId="077C8FC8" w14:textId="77777777" w:rsidR="000909D2" w:rsidRDefault="000909D2" w:rsidP="003636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Nunito Sans" w:hAnsi="Nunito Sans" w:cs="Segoe UI"/>
          <w:lang w:val="fr-CA"/>
        </w:rPr>
      </w:pPr>
    </w:p>
    <w:p w14:paraId="571290BC" w14:textId="1D684CC1" w:rsidR="003636DA" w:rsidRPr="000909D2" w:rsidRDefault="000909D2" w:rsidP="000909D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unito Sans" w:hAnsi="Nunito Sans" w:cs="Segoe UI"/>
          <w:b/>
          <w:bCs/>
          <w:color w:val="000000" w:themeColor="text1"/>
          <w:lang w:val="fr-CA"/>
        </w:rPr>
      </w:pPr>
      <w:r>
        <w:rPr>
          <w:rStyle w:val="normaltextrun"/>
          <w:rFonts w:ascii="Nunito Sans" w:hAnsi="Nunito Sans" w:cs="Segoe UI"/>
          <w:b/>
          <w:bCs/>
          <w:lang w:val="fr-CA"/>
        </w:rPr>
        <w:t xml:space="preserve">Compléter l’évaluation des </w:t>
      </w:r>
      <w:r w:rsidRPr="00D82A5B">
        <w:rPr>
          <w:rFonts w:ascii="Nunito Sans" w:hAnsi="Nunito Sans" w:cs="Segoe UI"/>
          <w:b/>
          <w:bCs/>
          <w:i/>
          <w:iCs/>
          <w:color w:val="000000" w:themeColor="text1"/>
          <w:shd w:val="clear" w:color="auto" w:fill="FFFFFF"/>
          <w:lang w:val="fr-CA"/>
        </w:rPr>
        <w:t>Normes équitables de transition vers l’âge adulte pour les jeunes pris en charge</w:t>
      </w:r>
      <w:r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 et de </w:t>
      </w:r>
      <w:r>
        <w:rPr>
          <w:rStyle w:val="normaltextrun"/>
          <w:rFonts w:ascii="Nunito Sans" w:hAnsi="Nunito Sans" w:cs="Segoe UI"/>
          <w:b/>
          <w:bCs/>
          <w:lang w:val="fr-CA"/>
        </w:rPr>
        <w:t>m</w:t>
      </w:r>
      <w:r w:rsidRPr="00553E8C">
        <w:rPr>
          <w:rStyle w:val="normaltextrun"/>
          <w:rFonts w:ascii="Nunito Sans" w:hAnsi="Nunito Sans" w:cs="Segoe UI"/>
          <w:b/>
          <w:bCs/>
          <w:lang w:val="fr-CA"/>
        </w:rPr>
        <w:t xml:space="preserve">ettre en œuvre les </w:t>
      </w:r>
      <w:r w:rsidRPr="00D82A5B">
        <w:rPr>
          <w:rFonts w:ascii="Nunito Sans" w:hAnsi="Nunito Sans" w:cs="Segoe UI"/>
          <w:b/>
          <w:bCs/>
          <w:i/>
          <w:iCs/>
          <w:color w:val="000000" w:themeColor="text1"/>
          <w:shd w:val="clear" w:color="auto" w:fill="FFFFFF"/>
          <w:lang w:val="fr-CA"/>
        </w:rPr>
        <w:t>Normes équitables</w:t>
      </w:r>
      <w:r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 </w:t>
      </w:r>
      <w:r w:rsidRPr="00553E8C"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>;</w:t>
      </w:r>
      <w:r>
        <w:rPr>
          <w:rFonts w:ascii="Nunito Sans" w:hAnsi="Nunito Sans" w:cs="Segoe UI"/>
          <w:b/>
          <w:bCs/>
          <w:color w:val="000000" w:themeColor="text1"/>
          <w:shd w:val="clear" w:color="auto" w:fill="FFFFFF"/>
          <w:lang w:val="fr-CA"/>
        </w:rPr>
        <w:t xml:space="preserve"> </w:t>
      </w:r>
      <w:r w:rsidR="003636DA" w:rsidRPr="000909D2">
        <w:rPr>
          <w:rFonts w:ascii="Nunito Sans" w:hAnsi="Nunito Sans" w:cs="Segoe UI"/>
          <w:color w:val="000000" w:themeColor="text1"/>
          <w:shd w:val="clear" w:color="auto" w:fill="FFFFFF"/>
          <w:lang w:val="fr-CA"/>
        </w:rPr>
        <w:t>et</w:t>
      </w:r>
    </w:p>
    <w:p w14:paraId="1D7072C4" w14:textId="0526B81C" w:rsidR="003636DA" w:rsidRPr="00553E8C" w:rsidRDefault="003636DA" w:rsidP="003636D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Nunito Sans" w:hAnsi="Nunito Sans" w:cs="Segoe UI"/>
          <w:b/>
          <w:bCs/>
          <w:color w:val="000000" w:themeColor="text1"/>
          <w:lang w:val="fr-CA"/>
        </w:rPr>
      </w:pP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Mettre en place des soutiens post-</w:t>
      </w:r>
      <w:r w:rsidR="000909D2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majorité</w:t>
      </w: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 permanents </w:t>
      </w:r>
      <w:r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et garantis </w:t>
      </w: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>pour</w:t>
      </w:r>
      <w:r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 tous</w:t>
      </w:r>
      <w:r w:rsidRPr="00553E8C"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 les jeunes</w:t>
      </w:r>
      <w:r>
        <w:rPr>
          <w:rStyle w:val="normaltextrun"/>
          <w:rFonts w:ascii="Nunito Sans" w:hAnsi="Nunito Sans" w:cs="Segoe UI"/>
          <w:b/>
          <w:bCs/>
          <w:color w:val="000000" w:themeColor="text1"/>
          <w:lang w:val="fr-CA"/>
        </w:rPr>
        <w:t xml:space="preserve"> pris en charge.</w:t>
      </w:r>
    </w:p>
    <w:p w14:paraId="7DC33E42" w14:textId="463853C6" w:rsidR="003636DA" w:rsidRPr="000909D2" w:rsidRDefault="003636DA" w:rsidP="009E5863">
      <w:pPr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</w:pPr>
    </w:p>
    <w:p w14:paraId="79F2BF0C" w14:textId="3834702C" w:rsidR="003636DA" w:rsidRPr="00482000" w:rsidRDefault="003636DA" w:rsidP="00482000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Un rôle </w:t>
      </w:r>
      <w:r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>provincial/territorial</w:t>
      </w: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 sur cette question est conforme aux recommandations récurrentes </w:t>
      </w:r>
      <w:r>
        <w:rPr>
          <w:rStyle w:val="normaltextrun"/>
          <w:rFonts w:ascii="Nunito Sans" w:hAnsi="Nunito Sans"/>
          <w:color w:val="000000"/>
          <w:bdr w:val="none" w:sz="0" w:space="0" w:color="auto" w:frame="1"/>
          <w:lang w:val="fr-CA"/>
        </w:rPr>
        <w:t>relatives à la transition</w:t>
      </w:r>
      <w:r>
        <w:rPr>
          <w:rStyle w:val="normaltextrun"/>
          <w:color w:val="000000"/>
          <w:bdr w:val="none" w:sz="0" w:space="0" w:color="auto" w:frame="1"/>
          <w:lang w:val="fr-CA"/>
        </w:rPr>
        <w:t> </w:t>
      </w:r>
      <w:r>
        <w:rPr>
          <w:rStyle w:val="normaltextrun"/>
          <w:rFonts w:ascii="Nunito Sans" w:hAnsi="Nunito Sans"/>
          <w:color w:val="000000"/>
          <w:bdr w:val="none" w:sz="0" w:space="0" w:color="auto" w:frame="1"/>
          <w:lang w:val="fr-CA"/>
        </w:rPr>
        <w:t xml:space="preserve">des jeunes pris en charge vers la vie adulte, </w:t>
      </w:r>
      <w:r w:rsidRPr="00553E8C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qui ont été avancées par les jeunes ayant une expérience vécue, les défenseurs et les chercheurs depuis la fin des années 1980, comme indiqué dans </w:t>
      </w:r>
      <w:r w:rsidR="000909D2">
        <w:rPr>
          <w:rStyle w:val="normaltextrun"/>
          <w:rFonts w:ascii="Nunito Sans" w:hAnsi="Nunito Sans" w:cs="Segoe UI"/>
          <w:color w:val="000000"/>
          <w:shd w:val="clear" w:color="auto" w:fill="FFFFFF"/>
          <w:lang w:val="fr-CA"/>
        </w:rPr>
        <w:t xml:space="preserve">le rapport </w:t>
      </w:r>
      <w:hyperlink r:id="rId21" w:tgtFrame="_blank" w:history="1">
        <w:r w:rsidR="000909D2" w:rsidRPr="00D82A5B">
          <w:rPr>
            <w:rStyle w:val="normaltextrun"/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>Une</w:t>
        </w:r>
        <w:r w:rsidR="000909D2" w:rsidRPr="00D82A5B">
          <w:rPr>
            <w:rStyle w:val="normaltextrun"/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 xml:space="preserve"> </w:t>
        </w:r>
        <w:r w:rsidR="000909D2" w:rsidRPr="00D82A5B">
          <w:rPr>
            <w:rStyle w:val="normaltextrun"/>
            <w:rFonts w:ascii="Nunito Sans" w:hAnsi="Nunito Sans" w:cs="Segoe UI"/>
            <w:i/>
            <w:iCs/>
            <w:color w:val="0563C1"/>
            <w:u w:val="single"/>
            <w:shd w:val="clear" w:color="auto" w:fill="FFFFFF"/>
            <w:lang w:val="fr-CA"/>
          </w:rPr>
          <w:t>longue route pavée de solutions</w:t>
        </w:r>
      </w:hyperlink>
      <w:r w:rsidR="000909D2" w:rsidRPr="00D82A5B">
        <w:rPr>
          <w:u w:val="single"/>
          <w:lang w:val="fr-CA"/>
        </w:rPr>
        <w:t>.</w:t>
      </w:r>
      <w:r w:rsidR="000909D2">
        <w:rPr>
          <w:lang w:val="fr-CA"/>
        </w:rPr>
        <w:t xml:space="preserve"> </w:t>
      </w:r>
      <w:r w:rsidR="00482000">
        <w:rPr>
          <w:lang w:val="fr-CA"/>
        </w:rPr>
        <w:t xml:space="preserve"> </w:t>
      </w:r>
      <w:r w:rsidR="00482000" w:rsidRPr="00482000">
        <w:rPr>
          <w:rFonts w:ascii="Nunito Sans" w:hAnsi="Nunito Sans"/>
          <w:lang w:val="fr-CA"/>
        </w:rPr>
        <w:t>Il est également essentiel pour réduire l'afflux de jeunes du système de protection de l'enfance vers l'itinérance ; promouvoir l'équité pour les jeunes confrontés aux plus grandes inégalités ; et réduire la pauvreté des jeunes et des jeunes familles.</w:t>
      </w:r>
      <w:r w:rsidR="00482000">
        <w:rPr>
          <w:rFonts w:ascii="Nunito Sans" w:hAnsi="Nunito Sans"/>
          <w:lang w:val="fr-CA"/>
        </w:rPr>
        <w:t xml:space="preserve"> </w:t>
      </w:r>
      <w:r w:rsidR="00482000" w:rsidRPr="00482000">
        <w:rPr>
          <w:rFonts w:ascii="Nunito Sans" w:hAnsi="Nunito Sans"/>
          <w:lang w:val="fr-CA"/>
        </w:rPr>
        <w:t>Ces mesures rapprocheront le gouvernement de son objectif d'améliorer le bien-être des enfants et des jeunes de [insérer la province/le territoire].</w:t>
      </w:r>
      <w:r w:rsidR="00482000">
        <w:rPr>
          <w:rFonts w:ascii="Nunito Sans" w:hAnsi="Nunito Sans"/>
          <w:lang w:val="fr-CA"/>
        </w:rPr>
        <w:t xml:space="preserve"> </w:t>
      </w:r>
      <w:r w:rsidR="00482000" w:rsidRPr="0078385B">
        <w:rPr>
          <w:rFonts w:ascii="Nunito Sans" w:hAnsi="Nunito Sans" w:cs="Segoe UI"/>
          <w:b/>
          <w:bCs/>
          <w:lang w:val="fr-CA"/>
        </w:rPr>
        <w:t>J'espère pouvoir compter sur votre soutien et votre plaidoyer au sein de</w:t>
      </w:r>
      <w:r w:rsidR="00482000">
        <w:rPr>
          <w:rFonts w:ascii="Nunito Sans" w:hAnsi="Nunito Sans" w:cs="Segoe UI"/>
          <w:b/>
          <w:bCs/>
          <w:lang w:val="fr-CA"/>
        </w:rPr>
        <w:t xml:space="preserve"> </w:t>
      </w:r>
      <w:r w:rsidR="00482000" w:rsidRPr="00C80FB4">
        <w:rPr>
          <w:rStyle w:val="normaltextrun"/>
          <w:rFonts w:ascii="Nunito Sans" w:hAnsi="Nunito Sans" w:cs="Segoe UI"/>
          <w:color w:val="000000"/>
          <w:lang w:val="fr-CA"/>
        </w:rPr>
        <w:t>[</w:t>
      </w:r>
      <w:r w:rsidR="00482000" w:rsidRPr="00482000">
        <w:rPr>
          <w:rStyle w:val="normaltextrun"/>
          <w:rFonts w:ascii="Nunito Sans" w:hAnsi="Nunito Sans" w:cs="Segoe UI"/>
          <w:b/>
          <w:bCs/>
          <w:color w:val="000000"/>
          <w:lang w:val="fr-CA"/>
        </w:rPr>
        <w:t xml:space="preserve">l’Assemblée législative/Parlement provincial (ON)/Assemblée nationale (QC)/Chambre </w:t>
      </w:r>
      <w:r w:rsidR="00482000" w:rsidRPr="00482000">
        <w:rPr>
          <w:rStyle w:val="normaltextrun"/>
          <w:rFonts w:ascii="Nunito Sans" w:hAnsi="Nunito Sans" w:cs="Segoe UI"/>
          <w:b/>
          <w:bCs/>
          <w:color w:val="000000"/>
          <w:lang w:val="fr-CA"/>
        </w:rPr>
        <w:lastRenderedPageBreak/>
        <w:t xml:space="preserve">d’assemblée (NL)] </w:t>
      </w:r>
      <w:r w:rsidR="00482000" w:rsidRPr="0078385B">
        <w:rPr>
          <w:rFonts w:ascii="Nunito Sans" w:hAnsi="Nunito Sans" w:cs="Segoe UI"/>
          <w:b/>
          <w:bCs/>
          <w:lang w:val="fr-CA"/>
        </w:rPr>
        <w:t xml:space="preserve">pour tenir le gouvernement responsable des </w:t>
      </w:r>
      <w:r w:rsidR="00482000" w:rsidRPr="000909D2">
        <w:rPr>
          <w:rFonts w:ascii="Nunito Sans" w:hAnsi="Nunito Sans" w:cs="Segoe UI"/>
          <w:b/>
          <w:bCs/>
          <w:i/>
          <w:iCs/>
          <w:lang w:val="fr-CA"/>
        </w:rPr>
        <w:t>Normes équitables</w:t>
      </w:r>
      <w:r w:rsidR="00482000" w:rsidRPr="0078385B">
        <w:rPr>
          <w:rFonts w:ascii="Nunito Sans" w:hAnsi="Nunito Sans" w:cs="Segoe UI"/>
          <w:lang w:val="fr-CA"/>
        </w:rPr>
        <w:t xml:space="preserve"> et fournir un meilleur soutien aux jeunes pris en charge.</w:t>
      </w:r>
    </w:p>
    <w:p w14:paraId="1A817AB0" w14:textId="77777777" w:rsidR="00123C7A" w:rsidRPr="003636DA" w:rsidRDefault="00123C7A" w:rsidP="00123C7A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3636DA">
        <w:rPr>
          <w:rStyle w:val="eop"/>
          <w:rFonts w:ascii="Nunito Sans" w:hAnsi="Nunito Sans" w:cs="Segoe UI"/>
          <w:color w:val="000000"/>
          <w:lang w:val="fr-CA"/>
        </w:rPr>
        <w:t> </w:t>
      </w:r>
    </w:p>
    <w:p w14:paraId="7962E322" w14:textId="77777777" w:rsidR="000909D2" w:rsidRPr="0078385B" w:rsidRDefault="000909D2" w:rsidP="000909D2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Fonts w:ascii="Nunito Sans" w:hAnsi="Nunito Sans" w:cs="Segoe UI"/>
          <w:lang w:val="fr-CA"/>
        </w:rPr>
        <w:t>L</w:t>
      </w:r>
      <w:r w:rsidRPr="0078385B">
        <w:rPr>
          <w:rFonts w:ascii="Nunito Sans" w:hAnsi="Nunito Sans" w:cs="Segoe UI"/>
          <w:lang w:val="fr-CA"/>
        </w:rPr>
        <w:t xml:space="preserve">es bouleversements socio-économiques liés à la pandémie </w:t>
      </w:r>
      <w:r>
        <w:rPr>
          <w:rFonts w:ascii="Nunito Sans" w:hAnsi="Nunito Sans" w:cs="Segoe UI"/>
          <w:lang w:val="fr-CA"/>
        </w:rPr>
        <w:t xml:space="preserve">COVID-19 ont </w:t>
      </w:r>
      <w:r w:rsidRPr="0078385B">
        <w:rPr>
          <w:rFonts w:ascii="Nunito Sans" w:hAnsi="Nunito Sans" w:cs="Segoe UI"/>
          <w:lang w:val="fr-CA"/>
        </w:rPr>
        <w:t>exacerb</w:t>
      </w:r>
      <w:r>
        <w:rPr>
          <w:rFonts w:ascii="Nunito Sans" w:hAnsi="Nunito Sans" w:cs="Segoe UI"/>
          <w:lang w:val="fr-CA"/>
        </w:rPr>
        <w:t>és</w:t>
      </w:r>
      <w:r w:rsidRPr="0078385B">
        <w:rPr>
          <w:rFonts w:ascii="Nunito Sans" w:hAnsi="Nunito Sans" w:cs="Segoe UI"/>
          <w:lang w:val="fr-CA"/>
        </w:rPr>
        <w:t xml:space="preserve"> la situation déjà précaire des jeunes pris en charge </w:t>
      </w:r>
      <w:r>
        <w:rPr>
          <w:rFonts w:ascii="Nunito Sans" w:hAnsi="Nunito Sans" w:cs="Segoe UI"/>
          <w:lang w:val="fr-CA"/>
        </w:rPr>
        <w:t>et ceux qui font la transition vers la vie adulte</w:t>
      </w:r>
      <w:r w:rsidRPr="0078385B">
        <w:rPr>
          <w:rFonts w:ascii="Nunito Sans" w:hAnsi="Nunito Sans" w:cs="Segoe UI"/>
          <w:lang w:val="fr-CA"/>
        </w:rPr>
        <w:t>. Il est temps d'agir de manière coordonnée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lang w:val="fr-CA"/>
        </w:rPr>
        <w:t>pour adresser les failles que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lang w:val="fr-CA"/>
        </w:rPr>
        <w:t>nous connaissons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lang w:val="fr-CA"/>
        </w:rPr>
        <w:t>depuis des décennies.</w:t>
      </w:r>
      <w:r w:rsidRPr="0078385B">
        <w:rPr>
          <w:lang w:val="fr-CA"/>
        </w:rPr>
        <w:t> </w:t>
      </w:r>
      <w:r w:rsidRPr="0078385B">
        <w:rPr>
          <w:rFonts w:ascii="Nunito Sans" w:hAnsi="Nunito Sans" w:cs="Segoe UI"/>
          <w:color w:val="000000"/>
          <w:lang w:val="fr-CA"/>
        </w:rPr>
        <w:t>Nous nous devons d'utiliser au mieux nos connaissances pour servir notre pouvoir d’agir.</w:t>
      </w:r>
      <w:r w:rsidRPr="0078385B">
        <w:rPr>
          <w:lang w:val="fr-CA"/>
        </w:rPr>
        <w:t>   </w:t>
      </w:r>
      <w:r w:rsidRPr="0078385B">
        <w:rPr>
          <w:rFonts w:ascii="Nunito Sans" w:hAnsi="Nunito Sans" w:cs="Segoe UI"/>
          <w:lang w:val="fr-CA"/>
        </w:rPr>
        <w:t> </w:t>
      </w:r>
    </w:p>
    <w:p w14:paraId="27A70AE7" w14:textId="77777777" w:rsidR="00482000" w:rsidRPr="00C570D1" w:rsidRDefault="00482000" w:rsidP="00482000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8385B">
        <w:rPr>
          <w:color w:val="000000"/>
          <w:lang w:val="fr-CA"/>
        </w:rPr>
        <w:t>   </w:t>
      </w:r>
      <w:r w:rsidRPr="00C570D1">
        <w:rPr>
          <w:rFonts w:ascii="Nunito Sans" w:hAnsi="Nunito Sans" w:cs="Segoe UI"/>
          <w:color w:val="000000"/>
          <w:lang w:val="fr-CA"/>
        </w:rPr>
        <w:t> </w:t>
      </w:r>
    </w:p>
    <w:p w14:paraId="4E5A103E" w14:textId="77777777" w:rsidR="00482000" w:rsidRPr="00C570D1" w:rsidRDefault="00482000" w:rsidP="00482000">
      <w:pPr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78385B">
        <w:rPr>
          <w:rFonts w:ascii="Nunito Sans" w:hAnsi="Nunito Sans" w:cs="Segoe UI"/>
          <w:color w:val="000000"/>
          <w:lang w:val="fr-CA"/>
        </w:rPr>
        <w:t>Sincèrement,</w:t>
      </w:r>
      <w:r w:rsidRPr="0078385B">
        <w:rPr>
          <w:color w:val="000000"/>
          <w:lang w:val="fr-CA"/>
        </w:rPr>
        <w:t>    </w:t>
      </w:r>
      <w:r w:rsidRPr="00C570D1">
        <w:rPr>
          <w:rFonts w:ascii="Nunito Sans" w:hAnsi="Nunito Sans" w:cs="Segoe UI"/>
          <w:color w:val="000000"/>
          <w:lang w:val="fr-CA"/>
        </w:rPr>
        <w:t> </w:t>
      </w:r>
    </w:p>
    <w:p w14:paraId="702E0093" w14:textId="77777777" w:rsidR="00482000" w:rsidRPr="00C570D1" w:rsidRDefault="00482000" w:rsidP="00482000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</w:p>
    <w:p w14:paraId="2FD8F061" w14:textId="77777777" w:rsidR="00482000" w:rsidRPr="00C570D1" w:rsidRDefault="00482000" w:rsidP="00482000">
      <w:pPr>
        <w:pStyle w:val="paragraph"/>
        <w:spacing w:before="0" w:beforeAutospacing="0" w:after="0" w:afterAutospacing="0"/>
        <w:textAlignment w:val="baseline"/>
        <w:rPr>
          <w:rFonts w:ascii="Nunito Sans" w:hAnsi="Nunito Sans" w:cs="Segoe UI"/>
          <w:lang w:val="fr-CA"/>
        </w:rPr>
      </w:pPr>
      <w:r w:rsidRPr="00C570D1">
        <w:rPr>
          <w:rStyle w:val="normaltextrun"/>
          <w:lang w:val="fr-CA"/>
        </w:rPr>
        <w:t> </w:t>
      </w:r>
      <w:r w:rsidRPr="00C570D1">
        <w:rPr>
          <w:rStyle w:val="eop"/>
          <w:rFonts w:ascii="Nunito Sans" w:hAnsi="Nunito Sans" w:cs="Segoe UI"/>
          <w:lang w:val="fr-CA"/>
        </w:rPr>
        <w:t> </w:t>
      </w:r>
    </w:p>
    <w:p w14:paraId="308A7F26" w14:textId="77777777" w:rsidR="00482000" w:rsidRPr="00C570D1" w:rsidRDefault="00482000" w:rsidP="00482000">
      <w:pPr>
        <w:rPr>
          <w:rFonts w:ascii="Nunito Sans" w:hAnsi="Nunito Sans"/>
          <w:lang w:val="fr-CA"/>
        </w:rPr>
      </w:pPr>
      <w:r w:rsidRPr="00C570D1">
        <w:rPr>
          <w:rFonts w:ascii="Nunito Sans" w:hAnsi="Nunito Sans"/>
          <w:lang w:val="fr-CA"/>
        </w:rPr>
        <w:t>[signature]</w:t>
      </w:r>
    </w:p>
    <w:p w14:paraId="4C3C9A56" w14:textId="77777777" w:rsidR="00482000" w:rsidRPr="00C570D1" w:rsidRDefault="00482000" w:rsidP="00482000">
      <w:pPr>
        <w:rPr>
          <w:rFonts w:ascii="Nunito Sans" w:hAnsi="Nunito Sans"/>
          <w:lang w:val="fr-CA"/>
        </w:rPr>
      </w:pPr>
    </w:p>
    <w:p w14:paraId="4BF9C4A9" w14:textId="77777777" w:rsidR="00482000" w:rsidRPr="0008328E" w:rsidRDefault="00482000" w:rsidP="00482000">
      <w:pPr>
        <w:rPr>
          <w:rFonts w:ascii="Nunito Sans" w:hAnsi="Nunito Sans"/>
          <w:lang w:val="fr-CA"/>
        </w:rPr>
      </w:pPr>
      <w:r w:rsidRPr="0008328E">
        <w:rPr>
          <w:rFonts w:ascii="Nunito Sans" w:hAnsi="Nunito Sans"/>
          <w:lang w:val="fr-CA"/>
        </w:rPr>
        <w:t>[votre nom]</w:t>
      </w:r>
      <w:r w:rsidRPr="0008328E">
        <w:rPr>
          <w:rFonts w:ascii="Nunito Sans" w:hAnsi="Nunito Sans"/>
          <w:lang w:val="fr-CA"/>
        </w:rPr>
        <w:br/>
        <w:t>[info</w:t>
      </w:r>
      <w:r>
        <w:rPr>
          <w:rFonts w:ascii="Nunito Sans" w:hAnsi="Nunito Sans"/>
          <w:lang w:val="fr-CA"/>
        </w:rPr>
        <w:t>s de contact</w:t>
      </w:r>
      <w:r w:rsidRPr="0008328E">
        <w:rPr>
          <w:rFonts w:ascii="Nunito Sans" w:hAnsi="Nunito Sans"/>
          <w:lang w:val="fr-CA"/>
        </w:rPr>
        <w:t>]</w:t>
      </w:r>
    </w:p>
    <w:p w14:paraId="59BD2F9B" w14:textId="77777777" w:rsidR="00000000" w:rsidRPr="00482000" w:rsidRDefault="00000000">
      <w:pPr>
        <w:rPr>
          <w:lang w:val="fr-CA"/>
        </w:rPr>
      </w:pPr>
    </w:p>
    <w:sectPr w:rsidR="00C03341" w:rsidRPr="00482000" w:rsidSect="003443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717D9"/>
    <w:multiLevelType w:val="hybridMultilevel"/>
    <w:tmpl w:val="3A1E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D4138"/>
    <w:multiLevelType w:val="hybridMultilevel"/>
    <w:tmpl w:val="A72CBC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76444">
    <w:abstractNumId w:val="1"/>
  </w:num>
  <w:num w:numId="2" w16cid:durableId="21169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7A"/>
    <w:rsid w:val="00066821"/>
    <w:rsid w:val="000819DC"/>
    <w:rsid w:val="000909D2"/>
    <w:rsid w:val="0011018C"/>
    <w:rsid w:val="00123C7A"/>
    <w:rsid w:val="002962AF"/>
    <w:rsid w:val="0030003F"/>
    <w:rsid w:val="003443DD"/>
    <w:rsid w:val="003636DA"/>
    <w:rsid w:val="00482000"/>
    <w:rsid w:val="004D1070"/>
    <w:rsid w:val="005664FB"/>
    <w:rsid w:val="009204D4"/>
    <w:rsid w:val="009D2816"/>
    <w:rsid w:val="009E5863"/>
    <w:rsid w:val="00A046E4"/>
    <w:rsid w:val="00A82C9C"/>
    <w:rsid w:val="00B16EA2"/>
    <w:rsid w:val="00BE3A46"/>
    <w:rsid w:val="00C80FB4"/>
    <w:rsid w:val="00D54E9C"/>
    <w:rsid w:val="00F7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65132"/>
  <w15:chartTrackingRefBased/>
  <w15:docId w15:val="{DE4CEBA5-B083-A04E-AEED-2B4899BB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3C7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123C7A"/>
  </w:style>
  <w:style w:type="character" w:customStyle="1" w:styleId="eop">
    <w:name w:val="eop"/>
    <w:basedOn w:val="DefaultParagraphFont"/>
    <w:rsid w:val="00123C7A"/>
  </w:style>
  <w:style w:type="character" w:styleId="Hyperlink">
    <w:name w:val="Hyperlink"/>
    <w:basedOn w:val="DefaultParagraphFont"/>
    <w:uiPriority w:val="99"/>
    <w:unhideWhenUsed/>
    <w:rsid w:val="00123C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58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5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86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1070"/>
  </w:style>
  <w:style w:type="character" w:styleId="UnresolvedMention">
    <w:name w:val="Unresolved Mention"/>
    <w:basedOn w:val="DefaultParagraphFont"/>
    <w:uiPriority w:val="99"/>
    <w:semiHidden/>
    <w:unhideWhenUsed/>
    <w:rsid w:val="00A82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0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ions.sk.ca/voters/gis/" TargetMode="External"/><Relationship Id="rId13" Type="http://schemas.openxmlformats.org/officeDocument/2006/relationships/hyperlink" Target="https://www.assembly.pe.ca/members" TargetMode="External"/><Relationship Id="rId18" Type="http://schemas.openxmlformats.org/officeDocument/2006/relationships/hyperlink" Target="https://www.ncyica.ca/f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cyica.ca/fr/post/une-longue-route-pav%C3%A9e-de-solutions" TargetMode="External"/><Relationship Id="rId7" Type="http://schemas.openxmlformats.org/officeDocument/2006/relationships/hyperlink" Target="https://www.electionsmanitoba.ca/fr/voting/MyVotingInfo" TargetMode="External"/><Relationship Id="rId12" Type="http://schemas.openxmlformats.org/officeDocument/2006/relationships/hyperlink" Target="https://enstools.electionsnovascotia.ca/edinfo2012/" TargetMode="External"/><Relationship Id="rId17" Type="http://schemas.openxmlformats.org/officeDocument/2006/relationships/hyperlink" Target="https://yukonassembly.ca/fr/membr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tassembly.ca/fr/meet-members" TargetMode="External"/><Relationship Id="rId20" Type="http://schemas.openxmlformats.org/officeDocument/2006/relationships/hyperlink" Target="https://www.ncyica.ca/fr/post/le-mod%C3%A8le-d-%C3%A9valuation-des-normes-%C3%A9quitables-de-transition-est-disponible-maintena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ssembly.ab.ca/members/members-of-the-legislative-assembly" TargetMode="External"/><Relationship Id="rId11" Type="http://schemas.openxmlformats.org/officeDocument/2006/relationships/hyperlink" Target="https://www.legnb.ca/fr/parlementaires/actuel" TargetMode="External"/><Relationship Id="rId5" Type="http://schemas.openxmlformats.org/officeDocument/2006/relationships/hyperlink" Target="https://www.leg.bc.ca/Pages/BCLASS-Member-Search-PostalCode.aspx" TargetMode="External"/><Relationship Id="rId15" Type="http://schemas.openxmlformats.org/officeDocument/2006/relationships/hyperlink" Target="https://assembly.nu.ca/fr/members/ml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ssnat.qc.ca/fr/index.html" TargetMode="External"/><Relationship Id="rId19" Type="http://schemas.openxmlformats.org/officeDocument/2006/relationships/hyperlink" Target="https://www.ncyica.ca/fr/post/normes-%C3%A9quitables-de-transition-vers-l-%C3%A2ge-adulte-pour-les-jeunes-pris-en-char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a.org/fr/deputes" TargetMode="External"/><Relationship Id="rId14" Type="http://schemas.openxmlformats.org/officeDocument/2006/relationships/hyperlink" Target="https://www.assembly.nl.ca/members/members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Maxine Doucet, Miss</dc:creator>
  <cp:keywords/>
  <dc:description/>
  <cp:lastModifiedBy>Melanie Doucet, Miss</cp:lastModifiedBy>
  <cp:revision>4</cp:revision>
  <dcterms:created xsi:type="dcterms:W3CDTF">2021-12-06T16:41:00Z</dcterms:created>
  <dcterms:modified xsi:type="dcterms:W3CDTF">2025-10-15T17:55:00Z</dcterms:modified>
</cp:coreProperties>
</file>